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2F5" w:rsidRPr="00300D41" w:rsidRDefault="00A502F5" w:rsidP="00A502F5">
      <w:pPr>
        <w:pStyle w:val="BodyText"/>
        <w:ind w:left="3096"/>
        <w:rPr>
          <w:rFonts w:ascii="Times New Roman"/>
          <w:sz w:val="20"/>
        </w:rPr>
      </w:pPr>
      <w:r>
        <w:rPr>
          <w:rFonts w:ascii="Times New Roman"/>
          <w:noProof/>
          <w:sz w:val="20"/>
        </w:rPr>
        <w:drawing>
          <wp:inline distT="0" distB="0" distL="0" distR="0" wp14:anchorId="574F8FB9" wp14:editId="224986DF">
            <wp:extent cx="2579446" cy="671512"/>
            <wp:effectExtent l="0" t="0" r="0" b="0"/>
            <wp:docPr id="1" name="Image 1" descr="ccap-logo-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cap-logo-4C"/>
                    <pic:cNvPicPr/>
                  </pic:nvPicPr>
                  <pic:blipFill>
                    <a:blip r:embed="rId5" cstate="print"/>
                    <a:stretch>
                      <a:fillRect/>
                    </a:stretch>
                  </pic:blipFill>
                  <pic:spPr>
                    <a:xfrm>
                      <a:off x="0" y="0"/>
                      <a:ext cx="2579446" cy="671512"/>
                    </a:xfrm>
                    <a:prstGeom prst="rect">
                      <a:avLst/>
                    </a:prstGeom>
                  </pic:spPr>
                </pic:pic>
              </a:graphicData>
            </a:graphic>
          </wp:inline>
        </w:drawing>
      </w:r>
    </w:p>
    <w:p w:rsidR="00A502F5" w:rsidRDefault="00A502F5" w:rsidP="00A502F5">
      <w:pPr>
        <w:pStyle w:val="BodyText"/>
        <w:rPr>
          <w:rFonts w:ascii="Arial"/>
          <w:sz w:val="24"/>
        </w:rPr>
      </w:pPr>
    </w:p>
    <w:p w:rsidR="00A502F5" w:rsidRDefault="00A502F5" w:rsidP="00A502F5">
      <w:pPr>
        <w:pStyle w:val="BodyText"/>
        <w:rPr>
          <w:rFonts w:ascii="Arial"/>
          <w:sz w:val="24"/>
        </w:rPr>
      </w:pPr>
    </w:p>
    <w:p w:rsidR="00A502F5" w:rsidRDefault="00A502F5" w:rsidP="00A502F5">
      <w:pPr>
        <w:pStyle w:val="BodyText"/>
        <w:spacing w:before="172"/>
        <w:rPr>
          <w:rFonts w:ascii="Arial"/>
          <w:sz w:val="24"/>
        </w:rPr>
      </w:pPr>
    </w:p>
    <w:p w:rsidR="00A502F5" w:rsidRDefault="00A502F5" w:rsidP="00A502F5">
      <w:pPr>
        <w:pStyle w:val="Heading2"/>
        <w:ind w:left="363"/>
        <w:jc w:val="center"/>
      </w:pPr>
      <w:r>
        <w:t>JOB</w:t>
      </w:r>
      <w:r>
        <w:rPr>
          <w:spacing w:val="-2"/>
        </w:rPr>
        <w:t xml:space="preserve"> DESCRIPTION</w:t>
      </w:r>
    </w:p>
    <w:p w:rsidR="00A502F5" w:rsidRDefault="00A502F5" w:rsidP="00A502F5">
      <w:pPr>
        <w:pStyle w:val="BodyText"/>
        <w:rPr>
          <w:b/>
        </w:rPr>
      </w:pPr>
    </w:p>
    <w:p w:rsidR="00A502F5" w:rsidRDefault="00A502F5" w:rsidP="00A502F5">
      <w:pPr>
        <w:pStyle w:val="BodyText"/>
        <w:spacing w:before="113"/>
        <w:rPr>
          <w:b/>
        </w:rPr>
      </w:pPr>
    </w:p>
    <w:p w:rsidR="00A502F5" w:rsidRDefault="00A502F5" w:rsidP="00A502F5">
      <w:pPr>
        <w:tabs>
          <w:tab w:val="left" w:pos="6625"/>
        </w:tabs>
        <w:ind w:left="144"/>
      </w:pPr>
      <w:r>
        <w:rPr>
          <w:b/>
        </w:rPr>
        <w:t>PROGRAM:</w:t>
      </w:r>
      <w:r>
        <w:rPr>
          <w:b/>
          <w:spacing w:val="40"/>
        </w:rPr>
        <w:t xml:space="preserve"> </w:t>
      </w:r>
      <w:r>
        <w:t>Housing</w:t>
      </w:r>
      <w:r>
        <w:rPr>
          <w:spacing w:val="-5"/>
        </w:rPr>
        <w:t xml:space="preserve"> </w:t>
      </w:r>
      <w:r>
        <w:t>&amp;</w:t>
      </w:r>
      <w:r>
        <w:rPr>
          <w:spacing w:val="-4"/>
        </w:rPr>
        <w:t xml:space="preserve"> </w:t>
      </w:r>
      <w:r>
        <w:t>Community</w:t>
      </w:r>
      <w:r>
        <w:rPr>
          <w:spacing w:val="-5"/>
        </w:rPr>
        <w:t xml:space="preserve"> </w:t>
      </w:r>
      <w:r>
        <w:rPr>
          <w:spacing w:val="-2"/>
        </w:rPr>
        <w:t>Services</w:t>
      </w:r>
      <w:r w:rsidR="00120869">
        <w:tab/>
      </w:r>
      <w:r>
        <w:rPr>
          <w:b/>
        </w:rPr>
        <w:t>TITLE:</w:t>
      </w:r>
      <w:r>
        <w:rPr>
          <w:b/>
          <w:spacing w:val="-6"/>
        </w:rPr>
        <w:t xml:space="preserve"> </w:t>
      </w:r>
      <w:r>
        <w:t>Care</w:t>
      </w:r>
      <w:r>
        <w:rPr>
          <w:spacing w:val="-5"/>
        </w:rPr>
        <w:t xml:space="preserve"> </w:t>
      </w:r>
      <w:r>
        <w:t>Coordinator</w:t>
      </w:r>
      <w:r>
        <w:rPr>
          <w:spacing w:val="-7"/>
        </w:rPr>
        <w:t xml:space="preserve"> </w:t>
      </w:r>
      <w:r>
        <w:rPr>
          <w:spacing w:val="-10"/>
        </w:rPr>
        <w:t xml:space="preserve">I </w:t>
      </w:r>
      <w:r w:rsidR="00120869">
        <w:rPr>
          <w:spacing w:val="-10"/>
        </w:rPr>
        <w:t>I</w:t>
      </w:r>
      <w:r>
        <w:rPr>
          <w:spacing w:val="-10"/>
        </w:rPr>
        <w:t>/ Coordinated Entry</w:t>
      </w:r>
    </w:p>
    <w:p w:rsidR="00A502F5" w:rsidRDefault="00A502F5" w:rsidP="00A502F5">
      <w:pPr>
        <w:tabs>
          <w:tab w:val="left" w:pos="6625"/>
        </w:tabs>
        <w:spacing w:before="121"/>
        <w:ind w:left="144"/>
      </w:pPr>
      <w:r>
        <w:rPr>
          <w:b/>
        </w:rPr>
        <w:t>JOB</w:t>
      </w:r>
      <w:r>
        <w:rPr>
          <w:b/>
          <w:spacing w:val="-6"/>
        </w:rPr>
        <w:t xml:space="preserve"> </w:t>
      </w:r>
      <w:r>
        <w:rPr>
          <w:b/>
        </w:rPr>
        <w:t>CLASSIFICATION:</w:t>
      </w:r>
      <w:r>
        <w:rPr>
          <w:b/>
          <w:spacing w:val="41"/>
        </w:rPr>
        <w:t xml:space="preserve"> </w:t>
      </w:r>
      <w:r>
        <w:t>Care</w:t>
      </w:r>
      <w:r>
        <w:rPr>
          <w:spacing w:val="-7"/>
        </w:rPr>
        <w:t xml:space="preserve"> </w:t>
      </w:r>
      <w:r>
        <w:t>Coordination</w:t>
      </w:r>
      <w:r>
        <w:rPr>
          <w:spacing w:val="-6"/>
        </w:rPr>
        <w:t xml:space="preserve"> </w:t>
      </w:r>
      <w:r>
        <w:tab/>
      </w:r>
      <w:r>
        <w:rPr>
          <w:b/>
        </w:rPr>
        <w:t>SALARY</w:t>
      </w:r>
      <w:r>
        <w:rPr>
          <w:b/>
          <w:spacing w:val="-8"/>
        </w:rPr>
        <w:t xml:space="preserve"> </w:t>
      </w:r>
      <w:r>
        <w:rPr>
          <w:b/>
        </w:rPr>
        <w:t>RANGE:</w:t>
      </w:r>
      <w:r>
        <w:rPr>
          <w:b/>
          <w:spacing w:val="-7"/>
        </w:rPr>
        <w:t xml:space="preserve"> </w:t>
      </w:r>
      <w:r w:rsidR="00120869">
        <w:t>$25.24</w:t>
      </w:r>
      <w:r>
        <w:t>-</w:t>
      </w:r>
      <w:r w:rsidR="00120869">
        <w:rPr>
          <w:spacing w:val="-2"/>
        </w:rPr>
        <w:t>27.60</w:t>
      </w:r>
      <w:bookmarkStart w:id="0" w:name="_GoBack"/>
      <w:bookmarkEnd w:id="0"/>
      <w:r>
        <w:rPr>
          <w:spacing w:val="-2"/>
        </w:rPr>
        <w:t>/hourly</w:t>
      </w:r>
    </w:p>
    <w:p w:rsidR="00A502F5" w:rsidRDefault="00A502F5" w:rsidP="00A502F5">
      <w:pPr>
        <w:spacing w:before="120"/>
        <w:ind w:left="144"/>
      </w:pPr>
      <w:r>
        <w:rPr>
          <w:b/>
        </w:rPr>
        <w:t>DEPARTMENT:</w:t>
      </w:r>
      <w:r>
        <w:rPr>
          <w:b/>
          <w:spacing w:val="-6"/>
        </w:rPr>
        <w:t xml:space="preserve"> </w:t>
      </w:r>
      <w:r>
        <w:t>Housing</w:t>
      </w:r>
      <w:r>
        <w:rPr>
          <w:spacing w:val="-6"/>
        </w:rPr>
        <w:t xml:space="preserve"> </w:t>
      </w:r>
      <w:r>
        <w:t>&amp;</w:t>
      </w:r>
      <w:r>
        <w:rPr>
          <w:spacing w:val="-9"/>
        </w:rPr>
        <w:t xml:space="preserve"> </w:t>
      </w:r>
      <w:r>
        <w:t>Community</w:t>
      </w:r>
      <w:r>
        <w:rPr>
          <w:spacing w:val="-5"/>
        </w:rPr>
        <w:t xml:space="preserve"> </w:t>
      </w:r>
      <w:r>
        <w:rPr>
          <w:spacing w:val="-2"/>
        </w:rPr>
        <w:t>Services</w:t>
      </w:r>
    </w:p>
    <w:p w:rsidR="00A502F5" w:rsidRDefault="00A502F5" w:rsidP="00A502F5">
      <w:pPr>
        <w:spacing w:before="121"/>
        <w:ind w:left="144"/>
      </w:pPr>
      <w:r>
        <w:rPr>
          <w:b/>
        </w:rPr>
        <w:t>IMMEDIATE</w:t>
      </w:r>
      <w:r>
        <w:rPr>
          <w:b/>
          <w:spacing w:val="-9"/>
        </w:rPr>
        <w:t xml:space="preserve"> </w:t>
      </w:r>
      <w:r>
        <w:rPr>
          <w:b/>
        </w:rPr>
        <w:t>SUPERVISOR:</w:t>
      </w:r>
      <w:r>
        <w:rPr>
          <w:b/>
          <w:spacing w:val="-7"/>
        </w:rPr>
        <w:t xml:space="preserve"> </w:t>
      </w:r>
      <w:r>
        <w:t>Housing Program Specialist</w:t>
      </w:r>
    </w:p>
    <w:p w:rsidR="006918AD" w:rsidRDefault="006918AD"/>
    <w:p w:rsidR="00A502F5" w:rsidRDefault="00A502F5" w:rsidP="00A502F5">
      <w:pPr>
        <w:pStyle w:val="NormalWeb"/>
      </w:pPr>
      <w:r>
        <w:t xml:space="preserve">This position provides a hybrid role combining </w:t>
      </w:r>
      <w:r>
        <w:rPr>
          <w:rStyle w:val="Strong"/>
          <w:rFonts w:eastAsia="Calibri"/>
        </w:rPr>
        <w:t>Coordinated Entry (CE)</w:t>
      </w:r>
      <w:r>
        <w:t xml:space="preserve"> functions and </w:t>
      </w:r>
      <w:r>
        <w:rPr>
          <w:rStyle w:val="Strong"/>
          <w:rFonts w:eastAsia="Calibri"/>
        </w:rPr>
        <w:t>ongoing Care Coordination</w:t>
      </w:r>
      <w:r>
        <w:t xml:space="preserve"> services for individuals and households experiencing homelessness or housing instability in Lewis County.</w:t>
      </w:r>
    </w:p>
    <w:p w:rsidR="00A502F5" w:rsidRDefault="00A502F5" w:rsidP="00A502F5">
      <w:pPr>
        <w:pStyle w:val="NormalWeb"/>
      </w:pPr>
      <w:r>
        <w:t xml:space="preserve">The position supports a </w:t>
      </w:r>
      <w:r>
        <w:rPr>
          <w:rStyle w:val="Strong"/>
          <w:rFonts w:eastAsia="Calibri"/>
        </w:rPr>
        <w:t>same-day, low-barrier Coordinated Entry system</w:t>
      </w:r>
      <w:r>
        <w:t>, ensuring equitable access to housing resources, while also providing ongoing care coordination support funded through non-CE resources (e.g., Foundational Community Supports) when desired by the participant.</w:t>
      </w:r>
    </w:p>
    <w:p w:rsidR="00A502F5" w:rsidRDefault="00A502F5" w:rsidP="00A502F5">
      <w:pPr>
        <w:pStyle w:val="NormalWeb"/>
      </w:pPr>
      <w:r>
        <w:t>The Care Coordinator / Coordinated Entry Specialist interacts with community partners across housing, behavioral health, substance use treatment, physical health, criminal justice, benefits systems, and employment services to support housing stability and self-sufficiency.</w:t>
      </w:r>
    </w:p>
    <w:p w:rsidR="00A502F5" w:rsidRDefault="00A502F5" w:rsidP="00A502F5">
      <w:pPr>
        <w:pStyle w:val="NormalWeb"/>
      </w:pPr>
      <w:r>
        <w:t xml:space="preserve">This is a full-time, hourly position. Program hours are </w:t>
      </w:r>
      <w:r>
        <w:rPr>
          <w:rStyle w:val="Strong"/>
          <w:rFonts w:eastAsia="Calibri"/>
        </w:rPr>
        <w:t>Monday–Friday, 8:00 a.m.–5:00 p.m.</w:t>
      </w:r>
      <w:r>
        <w:t xml:space="preserve"> Evening and weekend services are not required.</w:t>
      </w:r>
    </w:p>
    <w:p w:rsidR="00A502F5" w:rsidRPr="00A502F5" w:rsidRDefault="00A502F5" w:rsidP="00A502F5">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A502F5">
        <w:rPr>
          <w:rFonts w:ascii="Times New Roman" w:eastAsia="Times New Roman" w:hAnsi="Times New Roman" w:cs="Times New Roman"/>
          <w:b/>
          <w:bCs/>
          <w:sz w:val="27"/>
          <w:szCs w:val="27"/>
        </w:rPr>
        <w:t>A. Coordinated Entry (CE-Funded Responsibilities)</w:t>
      </w:r>
    </w:p>
    <w:p w:rsidR="00A502F5" w:rsidRPr="00A502F5" w:rsidRDefault="00A502F5" w:rsidP="00A502F5">
      <w:pPr>
        <w:widowControl/>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These duties relate to system access, assessment, prioritization, and referral and are funded through Coordinated Entry resources.</w:t>
      </w:r>
    </w:p>
    <w:p w:rsidR="00A502F5" w:rsidRPr="00A502F5" w:rsidRDefault="00A502F5" w:rsidP="00A502F5">
      <w:pPr>
        <w:widowControl/>
        <w:numPr>
          <w:ilvl w:val="0"/>
          <w:numId w:val="1"/>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Serve as a Coordinated Entry access point for Lewis County through walk-in, phone, video, and outreach-based engagement.</w:t>
      </w:r>
    </w:p>
    <w:p w:rsidR="00A502F5" w:rsidRPr="00A502F5" w:rsidRDefault="00A502F5" w:rsidP="00A502F5">
      <w:pPr>
        <w:widowControl/>
        <w:numPr>
          <w:ilvl w:val="0"/>
          <w:numId w:val="1"/>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Complete same-day Coordinated Entry Housing Eligibility Screening and CE assessment for individuals and households experiencing literal homelessness.</w:t>
      </w:r>
    </w:p>
    <w:p w:rsidR="00A502F5" w:rsidRPr="00A502F5" w:rsidRDefault="00A502F5" w:rsidP="00A502F5">
      <w:pPr>
        <w:widowControl/>
        <w:numPr>
          <w:ilvl w:val="0"/>
          <w:numId w:val="1"/>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lastRenderedPageBreak/>
        <w:t>Conduct outreach-based CE access for unsheltered individuals during regular business hours.</w:t>
      </w:r>
    </w:p>
    <w:p w:rsidR="00A502F5" w:rsidRPr="00A502F5" w:rsidRDefault="00A502F5" w:rsidP="00A502F5">
      <w:pPr>
        <w:widowControl/>
        <w:numPr>
          <w:ilvl w:val="0"/>
          <w:numId w:val="1"/>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Educate participants on the Coordinated Entry process, rights, and expectations.</w:t>
      </w:r>
    </w:p>
    <w:p w:rsidR="00A502F5" w:rsidRPr="00A502F5" w:rsidRDefault="00A502F5" w:rsidP="00A502F5">
      <w:pPr>
        <w:widowControl/>
        <w:numPr>
          <w:ilvl w:val="0"/>
          <w:numId w:val="1"/>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Apply CE prioritization standards consistent with Washington State Department of Commerce and Lewis County Public Health guidance.</w:t>
      </w:r>
    </w:p>
    <w:p w:rsidR="00A502F5" w:rsidRPr="00A502F5" w:rsidRDefault="00A502F5" w:rsidP="00A502F5">
      <w:pPr>
        <w:widowControl/>
        <w:numPr>
          <w:ilvl w:val="0"/>
          <w:numId w:val="1"/>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Facilitate diversion and problem-solving conversations as appropriate within CE scope.</w:t>
      </w:r>
    </w:p>
    <w:p w:rsidR="00A502F5" w:rsidRPr="00A502F5" w:rsidRDefault="00A502F5" w:rsidP="00A502F5">
      <w:pPr>
        <w:widowControl/>
        <w:numPr>
          <w:ilvl w:val="0"/>
          <w:numId w:val="1"/>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Prepare and manage housing referrals, including referral readiness checks and warm handoffs when requested by receiving providers.</w:t>
      </w:r>
    </w:p>
    <w:p w:rsidR="00A502F5" w:rsidRPr="00A502F5" w:rsidRDefault="00A502F5" w:rsidP="00A502F5">
      <w:pPr>
        <w:widowControl/>
        <w:numPr>
          <w:ilvl w:val="0"/>
          <w:numId w:val="1"/>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Enter and maintain accurate CE-related data in HMIS (or CAP60 for consent-refused households) within required timelines.</w:t>
      </w:r>
    </w:p>
    <w:p w:rsidR="00A502F5" w:rsidRPr="00A502F5" w:rsidRDefault="00A502F5" w:rsidP="00A502F5">
      <w:pPr>
        <w:widowControl/>
        <w:numPr>
          <w:ilvl w:val="0"/>
          <w:numId w:val="1"/>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Participate in CE case conferencing, system coordination meetings, and data quality activities.</w:t>
      </w:r>
    </w:p>
    <w:p w:rsidR="00A502F5" w:rsidRPr="00A502F5" w:rsidRDefault="00A502F5" w:rsidP="00A502F5">
      <w:pPr>
        <w:widowControl/>
        <w:numPr>
          <w:ilvl w:val="0"/>
          <w:numId w:val="1"/>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Collaborate with Public Health and system partners to support CE performance, equity, and system flow.</w:t>
      </w:r>
    </w:p>
    <w:p w:rsidR="00A502F5" w:rsidRPr="00A502F5" w:rsidRDefault="00A502F5" w:rsidP="00A502F5">
      <w:pPr>
        <w:widowControl/>
        <w:autoSpaceDE/>
        <w:autoSpaceDN/>
        <w:rPr>
          <w:rFonts w:ascii="Times New Roman" w:eastAsia="Times New Roman" w:hAnsi="Times New Roman" w:cs="Times New Roman"/>
          <w:sz w:val="24"/>
          <w:szCs w:val="24"/>
        </w:rPr>
      </w:pPr>
    </w:p>
    <w:p w:rsidR="00A502F5" w:rsidRPr="00A502F5" w:rsidRDefault="00A502F5" w:rsidP="00A502F5">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A502F5">
        <w:rPr>
          <w:rFonts w:ascii="Times New Roman" w:eastAsia="Times New Roman" w:hAnsi="Times New Roman" w:cs="Times New Roman"/>
          <w:b/>
          <w:bCs/>
          <w:sz w:val="27"/>
          <w:szCs w:val="27"/>
        </w:rPr>
        <w:t>B. Care Coordination (Non-CE / FCS-Funded Responsibilities)</w:t>
      </w:r>
    </w:p>
    <w:p w:rsidR="00A502F5" w:rsidRPr="00A502F5" w:rsidRDefault="00A502F5" w:rsidP="00A502F5">
      <w:pPr>
        <w:widowControl/>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 xml:space="preserve">These duties provide </w:t>
      </w:r>
      <w:r w:rsidRPr="00A502F5">
        <w:rPr>
          <w:rFonts w:ascii="Times New Roman" w:eastAsia="Times New Roman" w:hAnsi="Times New Roman" w:cs="Times New Roman"/>
          <w:b/>
          <w:bCs/>
          <w:sz w:val="24"/>
          <w:szCs w:val="24"/>
        </w:rPr>
        <w:t>ongoing, participant-driven support</w:t>
      </w:r>
      <w:r w:rsidRPr="00A502F5">
        <w:rPr>
          <w:rFonts w:ascii="Times New Roman" w:eastAsia="Times New Roman" w:hAnsi="Times New Roman" w:cs="Times New Roman"/>
          <w:sz w:val="24"/>
          <w:szCs w:val="24"/>
        </w:rPr>
        <w:t xml:space="preserve"> and are funded through FCS or other non-CE resources.</w:t>
      </w:r>
    </w:p>
    <w:p w:rsidR="00A502F5" w:rsidRPr="00A502F5" w:rsidRDefault="00A502F5" w:rsidP="00A502F5">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Provide ongoing care coordination for participants who elect to receive continued support while awaiting housing placement or working toward housing stability.</w:t>
      </w:r>
    </w:p>
    <w:p w:rsidR="00A502F5" w:rsidRPr="00A502F5" w:rsidRDefault="00A502F5" w:rsidP="00A502F5">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Develop individualized support plans focused on housing readiness, stabilization, and self-sufficiency.</w:t>
      </w:r>
    </w:p>
    <w:p w:rsidR="00A502F5" w:rsidRPr="00A502F5" w:rsidRDefault="00A502F5" w:rsidP="00A502F5">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Maintain regular communication with participants, landlords, service providers, and partner agencies.</w:t>
      </w:r>
    </w:p>
    <w:p w:rsidR="00A502F5" w:rsidRPr="00A502F5" w:rsidRDefault="00A502F5" w:rsidP="00A502F5">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Support participants with benefits navigation, documentation, budgeting, and system navigation over time.</w:t>
      </w:r>
    </w:p>
    <w:p w:rsidR="00A502F5" w:rsidRPr="00A502F5" w:rsidRDefault="00A502F5" w:rsidP="00A502F5">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Advocate and refer for services including behavioral health, medical care, substance use treatment, employment, legal aid, and other supports.</w:t>
      </w:r>
    </w:p>
    <w:p w:rsidR="00A502F5" w:rsidRPr="00A502F5" w:rsidRDefault="00A502F5" w:rsidP="00A502F5">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Assist participants with housing readiness activities, including application support and coordination with housing providers, as appropriate.</w:t>
      </w:r>
    </w:p>
    <w:p w:rsidR="00A502F5" w:rsidRPr="00A502F5" w:rsidRDefault="00A502F5" w:rsidP="00A502F5">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Provide skills coaching, self-advocacy support, and goal progression.</w:t>
      </w:r>
    </w:p>
    <w:p w:rsidR="00A502F5" w:rsidRPr="00A502F5" w:rsidRDefault="00A502F5" w:rsidP="00A502F5">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Participate in interdisciplinary team meetings and case staffing.</w:t>
      </w:r>
    </w:p>
    <w:p w:rsidR="00A502F5" w:rsidRPr="00A502F5" w:rsidRDefault="00A502F5" w:rsidP="00A502F5">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Complete all required ongoing case documentation, progress reporting, and program tracking.</w:t>
      </w:r>
    </w:p>
    <w:p w:rsidR="00A502F5" w:rsidRPr="00A502F5" w:rsidRDefault="00A502F5" w:rsidP="00A502F5">
      <w:pPr>
        <w:widowControl/>
        <w:autoSpaceDE/>
        <w:autoSpaceDN/>
        <w:rPr>
          <w:rFonts w:ascii="Times New Roman" w:eastAsia="Times New Roman" w:hAnsi="Times New Roman" w:cs="Times New Roman"/>
          <w:sz w:val="24"/>
          <w:szCs w:val="24"/>
        </w:rPr>
      </w:pPr>
    </w:p>
    <w:p w:rsidR="00A502F5" w:rsidRPr="00A502F5" w:rsidRDefault="00A502F5" w:rsidP="00A502F5">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A502F5">
        <w:rPr>
          <w:rFonts w:ascii="Times New Roman" w:eastAsia="Times New Roman" w:hAnsi="Times New Roman" w:cs="Times New Roman"/>
          <w:b/>
          <w:bCs/>
          <w:sz w:val="27"/>
          <w:szCs w:val="27"/>
        </w:rPr>
        <w:t>C. Shared Responsibilities</w:t>
      </w:r>
    </w:p>
    <w:p w:rsidR="00A502F5" w:rsidRPr="00A502F5" w:rsidRDefault="00A502F5" w:rsidP="00A502F5">
      <w:pPr>
        <w:widowControl/>
        <w:numPr>
          <w:ilvl w:val="0"/>
          <w:numId w:val="3"/>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Coordinate care that is safe, timely, effective, efficient, equitable, and client-centered.</w:t>
      </w:r>
    </w:p>
    <w:p w:rsidR="00A502F5" w:rsidRPr="00A502F5" w:rsidRDefault="00A502F5" w:rsidP="00A502F5">
      <w:pPr>
        <w:widowControl/>
        <w:numPr>
          <w:ilvl w:val="0"/>
          <w:numId w:val="3"/>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Maintain accurate, timely documentation in accordance with funder and agency requirements.</w:t>
      </w:r>
    </w:p>
    <w:p w:rsidR="00A502F5" w:rsidRPr="00A502F5" w:rsidRDefault="00A502F5" w:rsidP="00A502F5">
      <w:pPr>
        <w:widowControl/>
        <w:numPr>
          <w:ilvl w:val="0"/>
          <w:numId w:val="3"/>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lastRenderedPageBreak/>
        <w:t>Collect data and prepare reports as required.</w:t>
      </w:r>
    </w:p>
    <w:p w:rsidR="00A502F5" w:rsidRPr="00A502F5" w:rsidRDefault="00A502F5" w:rsidP="00A502F5">
      <w:pPr>
        <w:widowControl/>
        <w:numPr>
          <w:ilvl w:val="0"/>
          <w:numId w:val="3"/>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Complete all required trainings, including mandatory training outlined in Washington State Consolidated Homeless Grant (CHG) guidelines.</w:t>
      </w:r>
    </w:p>
    <w:p w:rsidR="00A502F5" w:rsidRPr="00A502F5" w:rsidRDefault="00A502F5" w:rsidP="00A502F5">
      <w:pPr>
        <w:widowControl/>
        <w:numPr>
          <w:ilvl w:val="0"/>
          <w:numId w:val="3"/>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Positively represent CCAP in the community and contribute to a collaborative agency culture.</w:t>
      </w:r>
    </w:p>
    <w:p w:rsidR="00A502F5" w:rsidRPr="00A502F5" w:rsidRDefault="00A502F5" w:rsidP="00A502F5">
      <w:pPr>
        <w:widowControl/>
        <w:numPr>
          <w:ilvl w:val="0"/>
          <w:numId w:val="3"/>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Engage in supervision and professional development planning.</w:t>
      </w:r>
    </w:p>
    <w:p w:rsidR="00A502F5" w:rsidRDefault="00A502F5" w:rsidP="00A502F5">
      <w:pPr>
        <w:pStyle w:val="Heading2"/>
        <w:rPr>
          <w:rFonts w:ascii="Times New Roman" w:eastAsia="Times New Roman" w:hAnsi="Times New Roman" w:cs="Times New Roman"/>
        </w:rPr>
      </w:pPr>
      <w:r>
        <w:rPr>
          <w:rStyle w:val="Strong"/>
          <w:b/>
          <w:bCs/>
        </w:rPr>
        <w:t>MINIMUM QUALIFICATIONS</w:t>
      </w:r>
    </w:p>
    <w:p w:rsidR="00A502F5" w:rsidRDefault="00A502F5" w:rsidP="00A502F5">
      <w:pPr>
        <w:pStyle w:val="NormalWeb"/>
        <w:numPr>
          <w:ilvl w:val="0"/>
          <w:numId w:val="4"/>
        </w:numPr>
      </w:pPr>
      <w:r>
        <w:t>Two (2) years of related professional experience in client advocacy, care coordination, or human services.</w:t>
      </w:r>
      <w:r>
        <w:br/>
      </w:r>
      <w:r>
        <w:rPr>
          <w:rStyle w:val="Emphasis"/>
        </w:rPr>
        <w:t>Lived experience with demonstrated success in self-advocacy or a related peer certification may substitute.</w:t>
      </w:r>
    </w:p>
    <w:p w:rsidR="00A502F5" w:rsidRDefault="00A502F5" w:rsidP="00A502F5">
      <w:pPr>
        <w:pStyle w:val="NormalWeb"/>
        <w:numPr>
          <w:ilvl w:val="0"/>
          <w:numId w:val="4"/>
        </w:numPr>
      </w:pPr>
      <w:r>
        <w:t>Current Washington State Driver’s License and auto insurance for travel within the county.</w:t>
      </w:r>
    </w:p>
    <w:p w:rsidR="00A502F5" w:rsidRPr="00A502F5" w:rsidRDefault="00A502F5" w:rsidP="00A502F5">
      <w:pPr>
        <w:pStyle w:val="ListParagraph"/>
        <w:numPr>
          <w:ilvl w:val="0"/>
          <w:numId w:val="4"/>
        </w:numPr>
        <w:rPr>
          <w:rFonts w:ascii="Times New Roman" w:eastAsia="Times New Roman" w:hAnsi="Times New Roman" w:cs="Times New Roman"/>
          <w:sz w:val="24"/>
          <w:szCs w:val="24"/>
        </w:rPr>
      </w:pPr>
      <w:r>
        <w:t xml:space="preserve">Ability to work effectively with individuals experiencing housing instability, trauma, and </w:t>
      </w:r>
      <w:r w:rsidRPr="00A502F5">
        <w:rPr>
          <w:rFonts w:ascii="Times New Roman" w:eastAsia="Times New Roman" w:hAnsi="Times New Roman" w:cs="Times New Roman"/>
          <w:sz w:val="24"/>
          <w:szCs w:val="24"/>
        </w:rPr>
        <w:t>system barriers.</w:t>
      </w:r>
    </w:p>
    <w:p w:rsidR="00A502F5" w:rsidRPr="00A502F5" w:rsidRDefault="00A502F5" w:rsidP="00A502F5">
      <w:pPr>
        <w:pStyle w:val="Heading1"/>
        <w:rPr>
          <w:rFonts w:ascii="Calibri" w:eastAsia="Calibri" w:hAnsi="Calibri" w:cs="Calibri"/>
          <w:b/>
          <w:bCs/>
          <w:color w:val="auto"/>
          <w:sz w:val="23"/>
          <w:szCs w:val="23"/>
        </w:rPr>
      </w:pPr>
      <w:r w:rsidRPr="00A502F5">
        <w:rPr>
          <w:rFonts w:ascii="Calibri" w:eastAsia="Calibri" w:hAnsi="Calibri" w:cs="Calibri"/>
          <w:b/>
          <w:bCs/>
          <w:color w:val="auto"/>
          <w:sz w:val="23"/>
          <w:szCs w:val="23"/>
        </w:rPr>
        <w:t>PREFERRED</w:t>
      </w:r>
      <w:r w:rsidRPr="00A502F5">
        <w:rPr>
          <w:rFonts w:ascii="Calibri" w:eastAsia="Calibri" w:hAnsi="Calibri" w:cs="Calibri"/>
          <w:b/>
          <w:bCs/>
          <w:color w:val="auto"/>
          <w:spacing w:val="-9"/>
          <w:sz w:val="23"/>
          <w:szCs w:val="23"/>
        </w:rPr>
        <w:t xml:space="preserve"> </w:t>
      </w:r>
      <w:r w:rsidRPr="00A502F5">
        <w:rPr>
          <w:rFonts w:ascii="Calibri" w:eastAsia="Calibri" w:hAnsi="Calibri" w:cs="Calibri"/>
          <w:b/>
          <w:bCs/>
          <w:color w:val="auto"/>
          <w:spacing w:val="-2"/>
          <w:sz w:val="23"/>
          <w:szCs w:val="23"/>
        </w:rPr>
        <w:t>QUALIFICATIONS</w:t>
      </w:r>
    </w:p>
    <w:p w:rsidR="00A502F5" w:rsidRPr="00A502F5" w:rsidRDefault="00A502F5" w:rsidP="00A502F5">
      <w:pPr>
        <w:pStyle w:val="NormalWeb"/>
      </w:pPr>
      <w:r w:rsidRPr="00A502F5">
        <w:t>Lived experience with homelessness or housing instability.</w:t>
      </w:r>
    </w:p>
    <w:p w:rsidR="00A502F5" w:rsidRPr="00A502F5" w:rsidRDefault="00A502F5" w:rsidP="00A502F5">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Understanding of trauma-informed and person-centered care.</w:t>
      </w:r>
    </w:p>
    <w:p w:rsidR="00A502F5" w:rsidRPr="00A502F5" w:rsidRDefault="00A502F5" w:rsidP="00A502F5">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Certified Peer Counselor training (or willingness to obtain).</w:t>
      </w:r>
    </w:p>
    <w:p w:rsidR="00A502F5" w:rsidRPr="00A502F5" w:rsidRDefault="00A502F5" w:rsidP="00A502F5">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Motivational interviewing skills.</w:t>
      </w:r>
    </w:p>
    <w:p w:rsidR="00A502F5" w:rsidRPr="00A502F5" w:rsidRDefault="00A502F5" w:rsidP="00A502F5">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Strong organizational, communication, and time management skills.</w:t>
      </w:r>
    </w:p>
    <w:p w:rsidR="00A502F5" w:rsidRPr="00A502F5" w:rsidRDefault="00A502F5" w:rsidP="00A502F5">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HMIS or data system experience.</w:t>
      </w:r>
    </w:p>
    <w:p w:rsidR="00A502F5" w:rsidRPr="00A502F5" w:rsidRDefault="00A502F5" w:rsidP="00A502F5">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rPr>
      </w:pPr>
      <w:r w:rsidRPr="00A502F5">
        <w:rPr>
          <w:rFonts w:ascii="Times New Roman" w:eastAsia="Times New Roman" w:hAnsi="Times New Roman" w:cs="Times New Roman"/>
          <w:sz w:val="24"/>
          <w:szCs w:val="24"/>
        </w:rPr>
        <w:t>AA/BA/BS degree in a related human services field.</w:t>
      </w:r>
    </w:p>
    <w:p w:rsidR="00A502F5" w:rsidRDefault="00A502F5" w:rsidP="00A502F5">
      <w:pPr>
        <w:pStyle w:val="Heading2"/>
        <w:rPr>
          <w:rFonts w:ascii="Times New Roman" w:eastAsia="Times New Roman" w:hAnsi="Times New Roman" w:cs="Times New Roman"/>
        </w:rPr>
      </w:pPr>
      <w:r>
        <w:rPr>
          <w:rStyle w:val="Strong"/>
          <w:b/>
          <w:bCs/>
        </w:rPr>
        <w:t>LOCATION / WORKING HOURS</w:t>
      </w:r>
    </w:p>
    <w:p w:rsidR="00A502F5" w:rsidRDefault="00A502F5" w:rsidP="00A502F5">
      <w:pPr>
        <w:pStyle w:val="NormalWeb"/>
      </w:pPr>
      <w:r>
        <w:t>This is a full-time, hourly position based in Lewis County.</w:t>
      </w:r>
      <w:r>
        <w:br/>
        <w:t xml:space="preserve">Program hours are </w:t>
      </w:r>
      <w:r>
        <w:rPr>
          <w:rStyle w:val="Strong"/>
          <w:rFonts w:eastAsia="Calibri"/>
        </w:rPr>
        <w:t>8:00 a.m. – 5:00 p.m., Monday through Friday</w:t>
      </w:r>
      <w:r>
        <w:t>.</w:t>
      </w:r>
      <w:r>
        <w:br/>
        <w:t>Occasional travel within surrounding counties may be required.</w:t>
      </w:r>
    </w:p>
    <w:p w:rsidR="00A502F5" w:rsidRDefault="00A502F5">
      <w:r>
        <w:t>This position is subject to pre-employment drug testing.</w:t>
      </w:r>
      <w:r>
        <w:br/>
        <w:t>CCAP is an Equal Opportunity Employer.</w:t>
      </w:r>
    </w:p>
    <w:tbl>
      <w:tblPr>
        <w:tblStyle w:val="TableGrid"/>
        <w:tblW w:w="0" w:type="auto"/>
        <w:tblLook w:val="04A0" w:firstRow="1" w:lastRow="0" w:firstColumn="1" w:lastColumn="0" w:noHBand="0" w:noVBand="1"/>
      </w:tblPr>
      <w:tblGrid>
        <w:gridCol w:w="9320"/>
      </w:tblGrid>
      <w:tr w:rsidR="00B27A75" w:rsidRPr="00B27A75" w:rsidTr="00B27A75">
        <w:trPr>
          <w:trHeight w:val="1276"/>
        </w:trPr>
        <w:tc>
          <w:tcPr>
            <w:tcW w:w="9320" w:type="dxa"/>
          </w:tcPr>
          <w:p w:rsidR="00B27A75" w:rsidRDefault="00B27A75" w:rsidP="00B27A75">
            <w:pPr>
              <w:spacing w:line="242" w:lineRule="auto"/>
              <w:ind w:left="103" w:right="300" w:firstLine="103"/>
              <w:rPr>
                <w:b/>
              </w:rPr>
            </w:pPr>
            <w:r>
              <w:rPr>
                <w:b/>
              </w:rPr>
              <w:t>It is the policy of Coastal Community Action Program to assure that no individual be excluded from</w:t>
            </w:r>
            <w:r>
              <w:rPr>
                <w:b/>
                <w:spacing w:val="-3"/>
              </w:rPr>
              <w:t xml:space="preserve"> </w:t>
            </w:r>
            <w:r>
              <w:rPr>
                <w:b/>
              </w:rPr>
              <w:t>employment</w:t>
            </w:r>
            <w:r>
              <w:rPr>
                <w:b/>
                <w:spacing w:val="-3"/>
              </w:rPr>
              <w:t xml:space="preserve"> </w:t>
            </w:r>
            <w:r>
              <w:rPr>
                <w:b/>
              </w:rPr>
              <w:t>or</w:t>
            </w:r>
            <w:r>
              <w:rPr>
                <w:b/>
                <w:spacing w:val="-5"/>
              </w:rPr>
              <w:t xml:space="preserve"> </w:t>
            </w:r>
            <w:r>
              <w:rPr>
                <w:b/>
              </w:rPr>
              <w:t>employment</w:t>
            </w:r>
            <w:r>
              <w:rPr>
                <w:b/>
                <w:spacing w:val="-3"/>
              </w:rPr>
              <w:t xml:space="preserve"> </w:t>
            </w:r>
            <w:r>
              <w:rPr>
                <w:b/>
              </w:rPr>
              <w:t>opportunities</w:t>
            </w:r>
            <w:r>
              <w:rPr>
                <w:b/>
                <w:spacing w:val="-3"/>
              </w:rPr>
              <w:t xml:space="preserve"> </w:t>
            </w:r>
            <w:r>
              <w:rPr>
                <w:b/>
              </w:rPr>
              <w:t>on</w:t>
            </w:r>
            <w:r>
              <w:rPr>
                <w:b/>
                <w:spacing w:val="-4"/>
              </w:rPr>
              <w:t xml:space="preserve"> </w:t>
            </w:r>
            <w:r>
              <w:rPr>
                <w:b/>
              </w:rPr>
              <w:t>the</w:t>
            </w:r>
            <w:r>
              <w:rPr>
                <w:b/>
                <w:spacing w:val="-4"/>
              </w:rPr>
              <w:t xml:space="preserve"> </w:t>
            </w:r>
            <w:r>
              <w:rPr>
                <w:b/>
              </w:rPr>
              <w:t>grounds</w:t>
            </w:r>
            <w:r>
              <w:rPr>
                <w:b/>
                <w:spacing w:val="-3"/>
              </w:rPr>
              <w:t xml:space="preserve"> </w:t>
            </w:r>
            <w:r>
              <w:rPr>
                <w:b/>
              </w:rPr>
              <w:t>of</w:t>
            </w:r>
            <w:r>
              <w:rPr>
                <w:b/>
                <w:spacing w:val="-3"/>
              </w:rPr>
              <w:t xml:space="preserve"> </w:t>
            </w:r>
            <w:r>
              <w:rPr>
                <w:b/>
              </w:rPr>
              <w:t>race,</w:t>
            </w:r>
            <w:r>
              <w:rPr>
                <w:b/>
                <w:spacing w:val="-5"/>
              </w:rPr>
              <w:t xml:space="preserve"> </w:t>
            </w:r>
            <w:r>
              <w:rPr>
                <w:b/>
              </w:rPr>
              <w:t>color,</w:t>
            </w:r>
            <w:r>
              <w:rPr>
                <w:b/>
                <w:spacing w:val="-6"/>
              </w:rPr>
              <w:t xml:space="preserve"> </w:t>
            </w:r>
            <w:r>
              <w:rPr>
                <w:b/>
              </w:rPr>
              <w:t>age,</w:t>
            </w:r>
            <w:r>
              <w:rPr>
                <w:b/>
                <w:spacing w:val="-2"/>
              </w:rPr>
              <w:t xml:space="preserve"> </w:t>
            </w:r>
            <w:r>
              <w:rPr>
                <w:b/>
              </w:rPr>
              <w:t>sex,</w:t>
            </w:r>
            <w:r>
              <w:rPr>
                <w:b/>
                <w:spacing w:val="-5"/>
              </w:rPr>
              <w:t xml:space="preserve"> </w:t>
            </w:r>
            <w:r>
              <w:rPr>
                <w:b/>
              </w:rPr>
              <w:t>religion, national origin, marital status, or presence of sensory, mental or physical handicap, or Vietnam era and disabled veterans, or be denied the benefits of any of the agency’s employment opportunities or delegate or contracted project agency.</w:t>
            </w:r>
          </w:p>
          <w:p w:rsidR="00B27A75" w:rsidRPr="00B27A75" w:rsidRDefault="00B27A75" w:rsidP="00944903"/>
        </w:tc>
      </w:tr>
    </w:tbl>
    <w:p w:rsidR="00A502F5" w:rsidRDefault="00A502F5"/>
    <w:sectPr w:rsidR="00A50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33F"/>
    <w:multiLevelType w:val="multilevel"/>
    <w:tmpl w:val="94E48E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14C14"/>
    <w:multiLevelType w:val="multilevel"/>
    <w:tmpl w:val="94E48E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768DD"/>
    <w:multiLevelType w:val="multilevel"/>
    <w:tmpl w:val="94E48E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72E01"/>
    <w:multiLevelType w:val="multilevel"/>
    <w:tmpl w:val="94E48E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7913BE"/>
    <w:multiLevelType w:val="multilevel"/>
    <w:tmpl w:val="94E48E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SwNDQ0NbYwNbQ0N7ZQ0lEKTi0uzszPAykwrAUAjctHbywAAAA="/>
  </w:docVars>
  <w:rsids>
    <w:rsidRoot w:val="00A502F5"/>
    <w:rsid w:val="00120869"/>
    <w:rsid w:val="006918AD"/>
    <w:rsid w:val="00A502F5"/>
    <w:rsid w:val="00B27A75"/>
    <w:rsid w:val="00E0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7FC"/>
  <w15:chartTrackingRefBased/>
  <w15:docId w15:val="{CCECE50C-AE15-4F06-82EB-B132196E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502F5"/>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A502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A502F5"/>
    <w:pPr>
      <w:ind w:left="103"/>
      <w:outlineLvl w:val="1"/>
    </w:pPr>
    <w:rPr>
      <w:b/>
      <w:bCs/>
    </w:rPr>
  </w:style>
  <w:style w:type="paragraph" w:styleId="Heading3">
    <w:name w:val="heading 3"/>
    <w:basedOn w:val="Normal"/>
    <w:next w:val="Normal"/>
    <w:link w:val="Heading3Char"/>
    <w:uiPriority w:val="9"/>
    <w:semiHidden/>
    <w:unhideWhenUsed/>
    <w:qFormat/>
    <w:rsid w:val="00A502F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502F5"/>
    <w:rPr>
      <w:rFonts w:ascii="Calibri" w:eastAsia="Calibri" w:hAnsi="Calibri" w:cs="Calibri"/>
      <w:b/>
      <w:bCs/>
    </w:rPr>
  </w:style>
  <w:style w:type="paragraph" w:styleId="BodyText">
    <w:name w:val="Body Text"/>
    <w:basedOn w:val="Normal"/>
    <w:link w:val="BodyTextChar"/>
    <w:uiPriority w:val="1"/>
    <w:qFormat/>
    <w:rsid w:val="00A502F5"/>
  </w:style>
  <w:style w:type="character" w:customStyle="1" w:styleId="BodyTextChar">
    <w:name w:val="Body Text Char"/>
    <w:basedOn w:val="DefaultParagraphFont"/>
    <w:link w:val="BodyText"/>
    <w:uiPriority w:val="1"/>
    <w:rsid w:val="00A502F5"/>
    <w:rPr>
      <w:rFonts w:ascii="Calibri" w:eastAsia="Calibri" w:hAnsi="Calibri" w:cs="Calibri"/>
    </w:rPr>
  </w:style>
  <w:style w:type="paragraph" w:styleId="NormalWeb">
    <w:name w:val="Normal (Web)"/>
    <w:basedOn w:val="Normal"/>
    <w:uiPriority w:val="99"/>
    <w:unhideWhenUsed/>
    <w:rsid w:val="00A502F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502F5"/>
    <w:rPr>
      <w:b/>
      <w:bCs/>
    </w:rPr>
  </w:style>
  <w:style w:type="character" w:customStyle="1" w:styleId="Heading3Char">
    <w:name w:val="Heading 3 Char"/>
    <w:basedOn w:val="DefaultParagraphFont"/>
    <w:link w:val="Heading3"/>
    <w:uiPriority w:val="9"/>
    <w:semiHidden/>
    <w:rsid w:val="00A502F5"/>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A502F5"/>
    <w:rPr>
      <w:i/>
      <w:iCs/>
    </w:rPr>
  </w:style>
  <w:style w:type="character" w:customStyle="1" w:styleId="Heading1Char">
    <w:name w:val="Heading 1 Char"/>
    <w:basedOn w:val="DefaultParagraphFont"/>
    <w:link w:val="Heading1"/>
    <w:uiPriority w:val="9"/>
    <w:rsid w:val="00A502F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502F5"/>
    <w:pPr>
      <w:ind w:left="720"/>
      <w:contextualSpacing/>
    </w:pPr>
  </w:style>
  <w:style w:type="table" w:styleId="TableGrid">
    <w:name w:val="Table Grid"/>
    <w:basedOn w:val="TableNormal"/>
    <w:uiPriority w:val="39"/>
    <w:rsid w:val="00B27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250">
      <w:bodyDiv w:val="1"/>
      <w:marLeft w:val="0"/>
      <w:marRight w:val="0"/>
      <w:marTop w:val="0"/>
      <w:marBottom w:val="0"/>
      <w:divBdr>
        <w:top w:val="none" w:sz="0" w:space="0" w:color="auto"/>
        <w:left w:val="none" w:sz="0" w:space="0" w:color="auto"/>
        <w:bottom w:val="none" w:sz="0" w:space="0" w:color="auto"/>
        <w:right w:val="none" w:sz="0" w:space="0" w:color="auto"/>
      </w:divBdr>
    </w:div>
    <w:div w:id="491527885">
      <w:bodyDiv w:val="1"/>
      <w:marLeft w:val="0"/>
      <w:marRight w:val="0"/>
      <w:marTop w:val="0"/>
      <w:marBottom w:val="0"/>
      <w:divBdr>
        <w:top w:val="none" w:sz="0" w:space="0" w:color="auto"/>
        <w:left w:val="none" w:sz="0" w:space="0" w:color="auto"/>
        <w:bottom w:val="none" w:sz="0" w:space="0" w:color="auto"/>
        <w:right w:val="none" w:sz="0" w:space="0" w:color="auto"/>
      </w:divBdr>
    </w:div>
    <w:div w:id="1062169144">
      <w:bodyDiv w:val="1"/>
      <w:marLeft w:val="0"/>
      <w:marRight w:val="0"/>
      <w:marTop w:val="0"/>
      <w:marBottom w:val="0"/>
      <w:divBdr>
        <w:top w:val="none" w:sz="0" w:space="0" w:color="auto"/>
        <w:left w:val="none" w:sz="0" w:space="0" w:color="auto"/>
        <w:bottom w:val="none" w:sz="0" w:space="0" w:color="auto"/>
        <w:right w:val="none" w:sz="0" w:space="0" w:color="auto"/>
      </w:divBdr>
    </w:div>
    <w:div w:id="1321956800">
      <w:bodyDiv w:val="1"/>
      <w:marLeft w:val="0"/>
      <w:marRight w:val="0"/>
      <w:marTop w:val="0"/>
      <w:marBottom w:val="0"/>
      <w:divBdr>
        <w:top w:val="none" w:sz="0" w:space="0" w:color="auto"/>
        <w:left w:val="none" w:sz="0" w:space="0" w:color="auto"/>
        <w:bottom w:val="none" w:sz="0" w:space="0" w:color="auto"/>
        <w:right w:val="none" w:sz="0" w:space="0" w:color="auto"/>
      </w:divBdr>
    </w:div>
    <w:div w:id="13307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Cache McCallum</dc:creator>
  <cp:keywords/>
  <dc:description/>
  <cp:lastModifiedBy>Stevie Johnson</cp:lastModifiedBy>
  <cp:revision>3</cp:revision>
  <dcterms:created xsi:type="dcterms:W3CDTF">2026-02-03T17:24:00Z</dcterms:created>
  <dcterms:modified xsi:type="dcterms:W3CDTF">2026-02-12T16:42:00Z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a34539ad-a555-428f-a600-30479e92800d</vt:lpwstr>
  </property>
</Properties>
</file>